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pacing w:val="36"/>
          <w:sz w:val="28"/>
          <w:szCs w:val="28"/>
        </w:rPr>
      </w:pPr>
      <w:r>
        <w:rPr>
          <w:b/>
          <w:spacing w:val="36"/>
          <w:sz w:val="28"/>
          <w:szCs w:val="28"/>
        </w:rPr>
        <w:t>ATAKENT ARABULUCULUK MERKEZİ (YALOVA)</w:t>
      </w:r>
    </w:p>
    <w:p>
      <w:pPr>
        <w:pStyle w:val="Normal"/>
        <w:rPr/>
      </w:pPr>
      <w:r>
        <mc:AlternateContent>
          <mc:Choice Requires="wps">
            <w:drawing>
              <wp:anchor behindDoc="0" distT="13335" distB="12065" distL="13335" distR="12065" simplePos="0" locked="0" layoutInCell="0" allowOverlap="1" relativeHeight="2" wp14:anchorId="400FA4D5">
                <wp:simplePos x="0" y="0"/>
                <wp:positionH relativeFrom="column">
                  <wp:posOffset>-129540</wp:posOffset>
                </wp:positionH>
                <wp:positionV relativeFrom="paragraph">
                  <wp:posOffset>635</wp:posOffset>
                </wp:positionV>
                <wp:extent cx="6315075" cy="1704975"/>
                <wp:effectExtent l="13335" t="13335" r="12065" b="12065"/>
                <wp:wrapNone/>
                <wp:docPr id="1" name="Dikdörtgen 1"/>
                <a:graphic xmlns:a="http://schemas.openxmlformats.org/drawingml/2006/main">
                  <a:graphicData uri="http://schemas.microsoft.com/office/word/2010/wordprocessingShape">
                    <wps:wsp>
                      <wps:cNvSpPr/>
                      <wps:spPr>
                        <a:xfrm>
                          <a:off x="0" y="0"/>
                          <a:ext cx="6315120" cy="1704960"/>
                        </a:xfrm>
                        <a:prstGeom prst="rect">
                          <a:avLst/>
                        </a:prstGeom>
                        <a:no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Dikdörtgen 1" path="m0,0l-2147483645,0l-2147483645,-2147483646l0,-2147483646xe" stroked="t" o:allowincell="f" style="position:absolute;margin-left:-10.2pt;margin-top:0.05pt;width:497.2pt;height:134.2pt;mso-wrap-style:none;v-text-anchor:middle" wp14:anchorId="400FA4D5">
                <v:fill o:detectmouseclick="t" on="false"/>
                <v:stroke color="#3a5f8b" weight="25560" joinstyle="round" endcap="flat"/>
                <w10:wrap type="none"/>
              </v:rect>
            </w:pict>
          </mc:Fallback>
        </mc:AlternateContent>
        <mc:AlternateContent>
          <mc:Choice Requires="wps">
            <w:drawing>
              <wp:anchor behindDoc="0" distT="13335" distB="12065" distL="13335" distR="12065" simplePos="0" locked="0" layoutInCell="0" allowOverlap="1" relativeHeight="4" wp14:anchorId="69DD695B">
                <wp:simplePos x="0" y="0"/>
                <wp:positionH relativeFrom="column">
                  <wp:posOffset>4099560</wp:posOffset>
                </wp:positionH>
                <wp:positionV relativeFrom="paragraph">
                  <wp:posOffset>1270</wp:posOffset>
                </wp:positionV>
                <wp:extent cx="2085975" cy="409575"/>
                <wp:effectExtent l="13335" t="13335" r="12065" b="12065"/>
                <wp:wrapNone/>
                <wp:docPr id="2" name="Dikdörtgen 3"/>
                <a:graphic xmlns:a="http://schemas.openxmlformats.org/drawingml/2006/main">
                  <a:graphicData uri="http://schemas.microsoft.com/office/word/2010/wordprocessingShape">
                    <wps:wsp>
                      <wps:cNvSpPr/>
                      <wps:spPr>
                        <a:xfrm>
                          <a:off x="0" y="0"/>
                          <a:ext cx="2085840" cy="40968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b/>
                                <w:sz w:val="32"/>
                              </w:rPr>
                            </w:pPr>
                            <w:r>
                              <w:rPr>
                                <w:b/>
                                <w:color w:val="FFFFFF"/>
                                <w:sz w:val="32"/>
                              </w:rPr>
                              <w:t>BAŞVURUCU</w:t>
                            </w:r>
                          </w:p>
                        </w:txbxContent>
                      </wps:txbx>
                      <wps:bodyPr anchor="ctr">
                        <a:prstTxWarp prst="textNoShape"/>
                        <a:noAutofit/>
                      </wps:bodyPr>
                    </wps:wsp>
                  </a:graphicData>
                </a:graphic>
              </wp:anchor>
            </w:drawing>
          </mc:Choice>
          <mc:Fallback>
            <w:pict>
              <v:rect id="shape_0" ID="Dikdörtgen 3" path="m0,0l-2147483645,0l-2147483645,-2147483646l0,-2147483646xe" fillcolor="#4f81bd" stroked="t" o:allowincell="f" style="position:absolute;margin-left:322.8pt;margin-top:0.1pt;width:164.2pt;height:32.2pt;mso-wrap-style:square;v-text-anchor:middle" wp14:anchorId="69DD695B">
                <v:fill o:detectmouseclick="t" type="solid" color2="#b07e42"/>
                <v:stroke color="#3a5f8b" weight="25560" joinstyle="round" endcap="flat"/>
                <v:textbox>
                  <w:txbxContent>
                    <w:p>
                      <w:pPr>
                        <w:pStyle w:val="FrameContents"/>
                        <w:jc w:val="center"/>
                        <w:rPr>
                          <w:b/>
                          <w:sz w:val="32"/>
                        </w:rPr>
                      </w:pPr>
                      <w:r>
                        <w:rPr>
                          <w:b/>
                          <w:color w:val="FFFFFF"/>
                          <w:sz w:val="32"/>
                        </w:rPr>
                        <w:t>BAŞVURUCU</w:t>
                      </w:r>
                    </w:p>
                  </w:txbxContent>
                </v:textbox>
                <w10:wrap type="none"/>
              </v:rect>
            </w:pict>
          </mc:Fallback>
        </mc:AlternateContent>
        <mc:AlternateContent>
          <mc:Choice Requires="wps">
            <w:drawing>
              <wp:anchor behindDoc="0" distT="12700" distB="12700" distL="12700" distR="12700" simplePos="0" locked="0" layoutInCell="0" allowOverlap="1" relativeHeight="21" wp14:anchorId="562031ED">
                <wp:simplePos x="0" y="0"/>
                <wp:positionH relativeFrom="column">
                  <wp:posOffset>-672465</wp:posOffset>
                </wp:positionH>
                <wp:positionV relativeFrom="paragraph">
                  <wp:posOffset>635</wp:posOffset>
                </wp:positionV>
                <wp:extent cx="609600" cy="9944100"/>
                <wp:effectExtent l="12700" t="12700" r="12700" b="12700"/>
                <wp:wrapNone/>
                <wp:docPr id="4" name="Dikdörtgen 13"/>
                <a:graphic xmlns:a="http://schemas.openxmlformats.org/drawingml/2006/main">
                  <a:graphicData uri="http://schemas.microsoft.com/office/word/2010/wordprocessingShape">
                    <wps:wsp>
                      <wps:cNvSpPr/>
                      <wps:spPr>
                        <a:xfrm>
                          <a:off x="0" y="0"/>
                          <a:ext cx="609480" cy="994428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sz w:val="4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color w:val="FFFFFF"/>
                                <w:sz w:val="4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İHTİYARİ ARABULUCULUK ÖN BAŞVURU FORMU</w:t>
                            </w:r>
                          </w:p>
                        </w:txbxContent>
                      </wps:txbx>
                      <wps:bodyPr anchor="ctr" vert="vert270">
                        <a:prstTxWarp prst="textNoShape"/>
                        <a:noAutofit/>
                      </wps:bodyPr>
                    </wps:wsp>
                  </a:graphicData>
                </a:graphic>
              </wp:anchor>
            </w:drawing>
          </mc:Choice>
          <mc:Fallback>
            <w:pict>
              <v:rect id="shape_0" ID="Dikdörtgen 13" path="m0,0l-2147483645,0l-2147483645,-2147483646l0,-2147483646xe" fillcolor="#4f81bd" stroked="t" o:allowincell="f" style="position:absolute;margin-left:-52.95pt;margin-top:0.05pt;width:47.95pt;height:782.95pt;mso-wrap-style:square;v-text-anchor:middle" wp14:anchorId="562031ED">
                <v:fill o:detectmouseclick="t" type="solid" color2="#b07e42"/>
                <v:stroke color="#3a5f8b" weight="25560" joinstyle="round" endcap="flat"/>
                <v:textbox style="mso-layout-flow-alt:bottom-to-top">
                  <w:txbxContent>
                    <w:p>
                      <w:pPr>
                        <w:pStyle w:val="FrameContents"/>
                        <w:jc w:val="center"/>
                        <w:rPr>
                          <w:sz w:val="4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color w:val="FFFFFF"/>
                          <w:sz w:val="4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İHTİYARİ ARABULUCULUK ÖN BAŞVURU FORMU</w:t>
                      </w:r>
                    </w:p>
                  </w:txbxContent>
                </v:textbox>
                <w10:wrap type="none"/>
              </v:rect>
            </w:pict>
          </mc:Fallback>
        </mc:AlternateContent>
      </w:r>
      <w:r>
        <w:rPr/>
        <w:t>T.C. Kimlik Numarası</w:t>
        <w:tab/>
        <w:t xml:space="preserve">: </w:t>
      </w:r>
    </w:p>
    <w:p>
      <w:pPr>
        <w:pStyle w:val="Normal"/>
        <w:rPr/>
      </w:pPr>
      <w:r>
        <w:rPr/>
        <w:t>Adı Soyadı</w:t>
        <w:tab/>
        <w:tab/>
        <w:t xml:space="preserve">: </w:t>
      </w:r>
    </w:p>
    <w:p>
      <w:pPr>
        <w:pStyle w:val="Normal"/>
        <w:rPr/>
      </w:pPr>
      <w:r>
        <w:rPr/>
        <w:t>Adres</w:t>
        <w:tab/>
        <w:tab/>
        <w:tab/>
        <w:t xml:space="preserve">: </w:t>
      </w:r>
    </w:p>
    <w:p>
      <w:pPr>
        <w:pStyle w:val="Normal"/>
        <w:rPr/>
      </w:pPr>
      <w:r>
        <w:rPr/>
        <w:t>Telefon No</w:t>
        <w:tab/>
        <w:tab/>
        <w:t xml:space="preserve">: </w:t>
      </w:r>
    </w:p>
    <w:p>
      <w:pPr>
        <w:pStyle w:val="Normal"/>
        <w:rPr>
          <w:b/>
          <w:i/>
          <w:i/>
        </w:rPr>
      </w:pPr>
      <w:r>
        <mc:AlternateContent>
          <mc:Choice Requires="wps">
            <w:drawing>
              <wp:anchor behindDoc="0" distT="6985" distB="5715" distL="6985" distR="5715" simplePos="0" locked="0" layoutInCell="0" allowOverlap="1" relativeHeight="3" wp14:anchorId="6BECA58C">
                <wp:simplePos x="0" y="0"/>
                <wp:positionH relativeFrom="column">
                  <wp:posOffset>-62865</wp:posOffset>
                </wp:positionH>
                <wp:positionV relativeFrom="paragraph">
                  <wp:posOffset>-3175</wp:posOffset>
                </wp:positionV>
                <wp:extent cx="6181725" cy="923925"/>
                <wp:effectExtent l="6985" t="6985" r="5715" b="5715"/>
                <wp:wrapNone/>
                <wp:docPr id="6" name="Dikdörtgen 2"/>
                <a:graphic xmlns:a="http://schemas.openxmlformats.org/drawingml/2006/main">
                  <a:graphicData uri="http://schemas.microsoft.com/office/word/2010/wordprocessingShape">
                    <wps:wsp>
                      <wps:cNvSpPr/>
                      <wps:spPr>
                        <a:xfrm>
                          <a:off x="0" y="0"/>
                          <a:ext cx="6181560" cy="923760"/>
                        </a:xfrm>
                        <a:prstGeom prst="rect">
                          <a:avLst/>
                        </a:prstGeom>
                        <a:noFill/>
                        <a:ln w="12700">
                          <a:solidFill>
                            <a:srgbClr val="3a5f8b"/>
                          </a:solidFill>
                          <a:prstDash val="sysDot"/>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Dikdörtgen 2" path="m0,0l-2147483645,0l-2147483645,-2147483646l0,-2147483646xe" stroked="t" o:allowincell="f" style="position:absolute;margin-left:-4.95pt;margin-top:-0.25pt;width:486.7pt;height:72.7pt;mso-wrap-style:none;v-text-anchor:middle" wp14:anchorId="6BECA58C">
                <v:fill o:detectmouseclick="t" on="false"/>
                <v:stroke color="#3a5f8b" weight="12600" dashstyle="shortdot" joinstyle="round" endcap="flat"/>
                <w10:wrap type="none"/>
              </v:rect>
            </w:pict>
          </mc:Fallback>
        </mc:AlternateContent>
      </w:r>
      <w:r>
        <w:rPr>
          <w:b/>
          <w:i/>
        </w:rPr>
        <w:t>Vekil tarafından yapılan başvurularda müvekkile ait telefon numarasını bildirmek kayıt için zorunludur.</w:t>
      </w:r>
    </w:p>
    <w:p>
      <w:pPr>
        <w:pStyle w:val="Normal"/>
        <w:rPr/>
      </w:pPr>
      <w:r>
        <w:rPr/>
        <w:t>Vekili</w:t>
        <w:tab/>
        <w:tab/>
        <w:tab/>
        <w:t xml:space="preserve">: Av. </w:t>
      </w:r>
    </w:p>
    <w:p>
      <w:pPr>
        <w:pStyle w:val="Normal"/>
        <w:rPr/>
      </w:pPr>
      <w:r>
        <w:rPr/>
        <w:t>Baro No</w:t>
        <w:tab/>
        <w:tab/>
        <w:t xml:space="preserve">: </w:t>
      </w:r>
    </w:p>
    <w:p>
      <w:pPr>
        <w:pStyle w:val="Normal"/>
        <w:rPr/>
      </w:pPr>
      <w:r>
        <w:rPr/>
        <w:t>Adres</w:t>
        <w:tab/>
        <w:tab/>
        <w:tab/>
        <w:t xml:space="preserve">: </w:t>
      </w:r>
    </w:p>
    <w:p>
      <w:pPr>
        <w:pStyle w:val="Normal"/>
        <w:rPr/>
      </w:pPr>
      <w:r>
        <mc:AlternateContent>
          <mc:Choice Requires="wps">
            <w:drawing>
              <wp:anchor behindDoc="0" distT="13335" distB="12065" distL="13335" distR="12065" simplePos="0" locked="0" layoutInCell="0" allowOverlap="1" relativeHeight="6" wp14:anchorId="4A22AA47">
                <wp:simplePos x="0" y="0"/>
                <wp:positionH relativeFrom="column">
                  <wp:posOffset>-129540</wp:posOffset>
                </wp:positionH>
                <wp:positionV relativeFrom="paragraph">
                  <wp:posOffset>135890</wp:posOffset>
                </wp:positionV>
                <wp:extent cx="6315075" cy="1819275"/>
                <wp:effectExtent l="13335" t="13335" r="12065" b="12065"/>
                <wp:wrapNone/>
                <wp:docPr id="7" name="Dikdörtgen 4"/>
                <a:graphic xmlns:a="http://schemas.openxmlformats.org/drawingml/2006/main">
                  <a:graphicData uri="http://schemas.microsoft.com/office/word/2010/wordprocessingShape">
                    <wps:wsp>
                      <wps:cNvSpPr/>
                      <wps:spPr>
                        <a:xfrm>
                          <a:off x="0" y="0"/>
                          <a:ext cx="6315120" cy="1819440"/>
                        </a:xfrm>
                        <a:prstGeom prst="rect">
                          <a:avLst/>
                        </a:prstGeom>
                        <a:no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Dikdörtgen 4" path="m0,0l-2147483645,0l-2147483645,-2147483646l0,-2147483646xe" stroked="t" o:allowincell="f" style="position:absolute;margin-left:-10.2pt;margin-top:10.7pt;width:497.2pt;height:143.2pt;mso-wrap-style:none;v-text-anchor:middle" wp14:anchorId="4A22AA47">
                <v:fill o:detectmouseclick="t" on="false"/>
                <v:stroke color="#3a5f8b" weight="25560" joinstyle="round" endcap="flat"/>
                <w10:wrap type="none"/>
              </v:rect>
            </w:pict>
          </mc:Fallback>
        </mc:AlternateContent>
        <mc:AlternateContent>
          <mc:Choice Requires="wps">
            <w:drawing>
              <wp:anchor behindDoc="0" distT="12700" distB="12700" distL="13335" distR="12065" simplePos="0" locked="0" layoutInCell="0" allowOverlap="1" relativeHeight="7" wp14:anchorId="4052314C">
                <wp:simplePos x="0" y="0"/>
                <wp:positionH relativeFrom="column">
                  <wp:posOffset>4537710</wp:posOffset>
                </wp:positionH>
                <wp:positionV relativeFrom="paragraph">
                  <wp:posOffset>126365</wp:posOffset>
                </wp:positionV>
                <wp:extent cx="1647825" cy="304800"/>
                <wp:effectExtent l="13335" t="12700" r="12065" b="12700"/>
                <wp:wrapNone/>
                <wp:docPr id="8" name="Dikdörtgen 5"/>
                <a:graphic xmlns:a="http://schemas.openxmlformats.org/drawingml/2006/main">
                  <a:graphicData uri="http://schemas.microsoft.com/office/word/2010/wordprocessingShape">
                    <wps:wsp>
                      <wps:cNvSpPr/>
                      <wps:spPr>
                        <a:xfrm>
                          <a:off x="0" y="0"/>
                          <a:ext cx="1647720" cy="30492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b/>
                                <w:sz w:val="24"/>
                              </w:rPr>
                            </w:pPr>
                            <w:r>
                              <w:rPr>
                                <w:b/>
                                <w:color w:val="FFFFFF"/>
                                <w:sz w:val="24"/>
                              </w:rPr>
                              <w:t>1. İŞVEREN BİLGİLERİ</w:t>
                            </w:r>
                          </w:p>
                        </w:txbxContent>
                      </wps:txbx>
                      <wps:bodyPr anchor="ctr">
                        <a:prstTxWarp prst="textNoShape"/>
                        <a:noAutofit/>
                      </wps:bodyPr>
                    </wps:wsp>
                  </a:graphicData>
                </a:graphic>
              </wp:anchor>
            </w:drawing>
          </mc:Choice>
          <mc:Fallback>
            <w:pict>
              <v:rect id="shape_0" ID="Dikdörtgen 5" path="m0,0l-2147483645,0l-2147483645,-2147483646l0,-2147483646xe" fillcolor="#4f81bd" stroked="t" o:allowincell="f" style="position:absolute;margin-left:357.3pt;margin-top:9.95pt;width:129.7pt;height:23.95pt;mso-wrap-style:square;v-text-anchor:middle" wp14:anchorId="4052314C">
                <v:fill o:detectmouseclick="t" type="solid" color2="#b07e42"/>
                <v:stroke color="#3a5f8b" weight="25560" joinstyle="round" endcap="flat"/>
                <v:textbox>
                  <w:txbxContent>
                    <w:p>
                      <w:pPr>
                        <w:pStyle w:val="FrameContents"/>
                        <w:jc w:val="center"/>
                        <w:rPr>
                          <w:b/>
                          <w:sz w:val="24"/>
                        </w:rPr>
                      </w:pPr>
                      <w:r>
                        <w:rPr>
                          <w:b/>
                          <w:color w:val="FFFFFF"/>
                          <w:sz w:val="24"/>
                        </w:rPr>
                        <w:t>1. İŞVEREN BİLGİLERİ</w:t>
                      </w:r>
                    </w:p>
                  </w:txbxContent>
                </v:textbox>
                <w10:wrap type="none"/>
              </v:rect>
            </w:pict>
          </mc:Fallback>
        </mc:AlternateContent>
      </w:r>
      <w:r>
        <w:rPr/>
        <w:t>Telefon</w:t>
        <w:tab/>
        <w:tab/>
        <w:tab/>
        <w:t>:</w:t>
      </w:r>
    </w:p>
    <w:p>
      <w:pPr>
        <w:pStyle w:val="Normal"/>
        <w:rPr/>
      </w:pPr>
      <w:r>
        <w:rPr/>
        <w:t>Ticari Ünvanı</w:t>
        <w:tab/>
        <w:tab/>
        <w:t>:</w:t>
      </w:r>
    </w:p>
    <w:p>
      <w:pPr>
        <w:pStyle w:val="Normal"/>
        <w:rPr/>
      </w:pPr>
      <w:r>
        <w:rPr/>
      </w:r>
    </w:p>
    <w:p>
      <w:pPr>
        <w:pStyle w:val="Normal"/>
        <w:rPr/>
      </w:pPr>
      <w:r>
        <w:rPr/>
        <w:t>Adresi</w:t>
        <w:tab/>
        <w:tab/>
        <w:tab/>
        <w:t>:</w:t>
      </w:r>
    </w:p>
    <w:p>
      <w:pPr>
        <w:pStyle w:val="Normal"/>
        <w:rPr/>
      </w:pPr>
      <w:r>
        <w:rPr/>
      </w:r>
    </w:p>
    <w:p>
      <w:pPr>
        <w:pStyle w:val="Normal"/>
        <w:rPr/>
      </w:pPr>
      <w:r>
        <mc:AlternateContent>
          <mc:Choice Requires="wps">
            <w:drawing>
              <wp:anchor behindDoc="0" distT="6350" distB="5080" distL="5715" distR="5080" simplePos="0" locked="0" layoutInCell="0" allowOverlap="1" relativeHeight="24" wp14:anchorId="11FDFD57">
                <wp:simplePos x="0" y="0"/>
                <wp:positionH relativeFrom="column">
                  <wp:posOffset>4213860</wp:posOffset>
                </wp:positionH>
                <wp:positionV relativeFrom="paragraph">
                  <wp:posOffset>46990</wp:posOffset>
                </wp:positionV>
                <wp:extent cx="1971675" cy="923925"/>
                <wp:effectExtent l="5715" t="6350" r="5080" b="5080"/>
                <wp:wrapNone/>
                <wp:docPr id="10" name="Yuvarlatılmış Çapraz Köşeli Dikdörtgen 15"/>
                <a:graphic xmlns:a="http://schemas.openxmlformats.org/drawingml/2006/main">
                  <a:graphicData uri="http://schemas.microsoft.com/office/word/2010/wordprocessingShape">
                    <wps:wsp>
                      <wps:cNvSpPr/>
                      <wps:spPr>
                        <a:xfrm>
                          <a:off x="0" y="0"/>
                          <a:ext cx="1971720" cy="923760"/>
                        </a:xfrm>
                        <a:prstGeom prst="round2DiagRect">
                          <a:avLst>
                            <a:gd name="adj1" fmla="val 16667"/>
                            <a:gd name="adj2" fmla="val 0"/>
                          </a:avLst>
                        </a:prstGeom>
                        <a:solidFill>
                          <a:schemeClr val="accent1">
                            <a:lumMod val="20000"/>
                            <a:lumOff val="80000"/>
                          </a:schemeClr>
                        </a:solidFill>
                        <a:ln w="9525">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b/>
                                <w:color w:val="000000" w:themeColor="text1"/>
                                <w:sz w:val="16"/>
                              </w:rPr>
                            </w:pPr>
                            <w:r>
                              <w:rPr>
                                <w:b/>
                                <w:color w:val="000000" w:themeColor="text1"/>
                                <w:sz w:val="16"/>
                              </w:rPr>
                              <w:t>Sigortanızı ödeyen şirkete ait bilgileri doldurmanız istenmektedir.</w:t>
                            </w:r>
                          </w:p>
                          <w:p>
                            <w:pPr>
                              <w:pStyle w:val="FrameContents"/>
                              <w:jc w:val="both"/>
                              <w:rPr>
                                <w:i/>
                                <w:i/>
                                <w:color w:val="000000" w:themeColor="text1"/>
                                <w:sz w:val="16"/>
                              </w:rPr>
                            </w:pPr>
                            <w:r>
                              <w:rPr>
                                <w:i/>
                                <w:color w:val="000000" w:themeColor="text1"/>
                                <w:sz w:val="16"/>
                              </w:rPr>
                              <w:t>Ticari ünvanı bilmiyorsanız SGK dökümünüzden, (varsa e-Devlet uygulamasından )faydalanabilirsiniz.</w:t>
                            </w:r>
                          </w:p>
                        </w:txbxContent>
                      </wps:txbx>
                      <wps:bodyPr anchor="ctr">
                        <a:prstTxWarp prst="textNoShape"/>
                        <a:noAutofit/>
                      </wps:bodyPr>
                    </wps:wsp>
                  </a:graphicData>
                </a:graphic>
              </wp:anchor>
            </w:drawing>
          </mc:Choice>
          <mc:Fallback>
            <w:pict/>
          </mc:Fallback>
        </mc:AlternateContent>
      </w:r>
      <w:r>
        <w:rPr/>
        <w:t>Sabit Telefon</w:t>
        <w:tab/>
        <w:tab/>
        <w:t>:</w:t>
      </w:r>
    </w:p>
    <w:p>
      <w:pPr>
        <w:pStyle w:val="Normal"/>
        <w:rPr/>
      </w:pPr>
      <w:r>
        <w:rPr/>
        <w:t>Yetkilisi</w:t>
        <w:tab/>
        <w:tab/>
        <w:tab/>
        <w:t>:</w:t>
      </w:r>
    </w:p>
    <w:p>
      <w:pPr>
        <w:pStyle w:val="Normal"/>
        <w:rPr/>
      </w:pPr>
      <w:r>
        <w:rPr/>
        <w:t>Yetkili Cep No</w:t>
        <w:tab/>
        <w:tab/>
        <w:t>:</w:t>
      </w:r>
    </w:p>
    <w:p>
      <w:pPr>
        <w:pStyle w:val="Normal"/>
        <w:rPr/>
      </w:pPr>
      <w:r>
        <w:rPr/>
        <w:t>Mersis No</w:t>
        <w:tab/>
        <w:tab/>
        <w:t>:</w:t>
      </w:r>
    </w:p>
    <w:p>
      <w:pPr>
        <w:pStyle w:val="Normal"/>
        <w:rPr/>
      </w:pPr>
      <w:r>
        <mc:AlternateContent>
          <mc:Choice Requires="wps">
            <w:drawing>
              <wp:anchor behindDoc="0" distT="12700" distB="12700" distL="13335" distR="12065" simplePos="0" locked="0" layoutInCell="0" allowOverlap="1" relativeHeight="9" wp14:anchorId="6411B3FE">
                <wp:simplePos x="0" y="0"/>
                <wp:positionH relativeFrom="column">
                  <wp:posOffset>-129540</wp:posOffset>
                </wp:positionH>
                <wp:positionV relativeFrom="paragraph">
                  <wp:posOffset>190500</wp:posOffset>
                </wp:positionV>
                <wp:extent cx="6315075" cy="1809750"/>
                <wp:effectExtent l="13335" t="12700" r="12065" b="12700"/>
                <wp:wrapNone/>
                <wp:docPr id="12" name="Dikdörtgen 6"/>
                <a:graphic xmlns:a="http://schemas.openxmlformats.org/drawingml/2006/main">
                  <a:graphicData uri="http://schemas.microsoft.com/office/word/2010/wordprocessingShape">
                    <wps:wsp>
                      <wps:cNvSpPr/>
                      <wps:spPr>
                        <a:xfrm>
                          <a:off x="0" y="0"/>
                          <a:ext cx="6315120" cy="1809720"/>
                        </a:xfrm>
                        <a:prstGeom prst="rect">
                          <a:avLst/>
                        </a:prstGeom>
                        <a:no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Dikdörtgen 6" path="m0,0l-2147483645,0l-2147483645,-2147483646l0,-2147483646xe" stroked="t" o:allowincell="f" style="position:absolute;margin-left:-10.2pt;margin-top:15pt;width:497.2pt;height:142.45pt;mso-wrap-style:none;v-text-anchor:middle" wp14:anchorId="6411B3FE">
                <v:fill o:detectmouseclick="t" on="false"/>
                <v:stroke color="#3a5f8b" weight="25560" joinstyle="round" endcap="flat"/>
                <w10:wrap type="none"/>
              </v:rect>
            </w:pict>
          </mc:Fallback>
        </mc:AlternateContent>
        <mc:AlternateContent>
          <mc:Choice Requires="wps">
            <w:drawing>
              <wp:anchor behindDoc="0" distT="12700" distB="12700" distL="13335" distR="12065" simplePos="0" locked="0" layoutInCell="0" allowOverlap="1" relativeHeight="10" wp14:anchorId="7C56F6B9">
                <wp:simplePos x="0" y="0"/>
                <wp:positionH relativeFrom="column">
                  <wp:posOffset>4613910</wp:posOffset>
                </wp:positionH>
                <wp:positionV relativeFrom="paragraph">
                  <wp:posOffset>186690</wp:posOffset>
                </wp:positionV>
                <wp:extent cx="1571625" cy="285750"/>
                <wp:effectExtent l="13335" t="12700" r="12065" b="12700"/>
                <wp:wrapNone/>
                <wp:docPr id="13" name="Dikdörtgen 7"/>
                <a:graphic xmlns:a="http://schemas.openxmlformats.org/drawingml/2006/main">
                  <a:graphicData uri="http://schemas.microsoft.com/office/word/2010/wordprocessingShape">
                    <wps:wsp>
                      <wps:cNvSpPr/>
                      <wps:spPr>
                        <a:xfrm>
                          <a:off x="0" y="0"/>
                          <a:ext cx="1571760" cy="28584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b/>
                                <w:sz w:val="24"/>
                              </w:rPr>
                            </w:pPr>
                            <w:r>
                              <w:rPr>
                                <w:b/>
                                <w:color w:val="FFFFFF"/>
                                <w:sz w:val="24"/>
                              </w:rPr>
                              <w:t>2. İŞVEREN BİLGİLERİ</w:t>
                            </w:r>
                          </w:p>
                        </w:txbxContent>
                      </wps:txbx>
                      <wps:bodyPr anchor="ctr">
                        <a:prstTxWarp prst="textNoShape"/>
                        <a:noAutofit/>
                      </wps:bodyPr>
                    </wps:wsp>
                  </a:graphicData>
                </a:graphic>
              </wp:anchor>
            </w:drawing>
          </mc:Choice>
          <mc:Fallback>
            <w:pict>
              <v:rect id="shape_0" ID="Dikdörtgen 7" path="m0,0l-2147483645,0l-2147483645,-2147483646l0,-2147483646xe" fillcolor="#4f81bd" stroked="t" o:allowincell="f" style="position:absolute;margin-left:363.3pt;margin-top:14.7pt;width:123.7pt;height:22.45pt;mso-wrap-style:square;v-text-anchor:middle" wp14:anchorId="7C56F6B9">
                <v:fill o:detectmouseclick="t" type="solid" color2="#b07e42"/>
                <v:stroke color="#3a5f8b" weight="25560" joinstyle="round" endcap="flat"/>
                <v:textbox>
                  <w:txbxContent>
                    <w:p>
                      <w:pPr>
                        <w:pStyle w:val="FrameContents"/>
                        <w:jc w:val="center"/>
                        <w:rPr>
                          <w:b/>
                          <w:sz w:val="24"/>
                        </w:rPr>
                      </w:pPr>
                      <w:r>
                        <w:rPr>
                          <w:b/>
                          <w:color w:val="FFFFFF"/>
                          <w:sz w:val="24"/>
                        </w:rPr>
                        <w:t>2. İŞVEREN BİLGİLERİ</w:t>
                      </w:r>
                    </w:p>
                  </w:txbxContent>
                </v:textbox>
                <w10:wrap type="none"/>
              </v:rect>
            </w:pict>
          </mc:Fallback>
        </mc:AlternateContent>
      </w:r>
      <w:r>
        <w:rPr/>
        <w:t>Vergi No</w:t>
        <w:tab/>
        <w:tab/>
        <w:t>:</w:t>
      </w:r>
    </w:p>
    <w:p>
      <w:pPr>
        <w:pStyle w:val="Normal"/>
        <w:rPr/>
      </w:pPr>
      <w:r>
        <w:rPr/>
        <w:t>Ticari Ünvanı</w:t>
        <w:tab/>
        <w:tab/>
        <w:t>:</w:t>
      </w:r>
    </w:p>
    <w:p>
      <w:pPr>
        <w:pStyle w:val="Normal"/>
        <w:rPr/>
      </w:pPr>
      <w:r>
        <w:rPr/>
      </w:r>
    </w:p>
    <w:p>
      <w:pPr>
        <w:pStyle w:val="Normal"/>
        <w:rPr/>
      </w:pPr>
      <w:r>
        <w:rPr/>
        <w:t>Adresi</w:t>
        <w:tab/>
        <w:tab/>
        <w:tab/>
        <w:t>:</w:t>
      </w:r>
    </w:p>
    <w:p>
      <w:pPr>
        <w:pStyle w:val="Normal"/>
        <w:rPr/>
      </w:pPr>
      <w:r>
        <w:rPr/>
      </w:r>
    </w:p>
    <w:p>
      <w:pPr>
        <w:pStyle w:val="Normal"/>
        <w:rPr/>
      </w:pPr>
      <w:r>
        <mc:AlternateContent>
          <mc:Choice Requires="wps">
            <w:drawing>
              <wp:anchor behindDoc="0" distT="6350" distB="5080" distL="5715" distR="5080" simplePos="0" locked="0" layoutInCell="0" allowOverlap="1" relativeHeight="26" wp14:anchorId="06802BCA">
                <wp:simplePos x="0" y="0"/>
                <wp:positionH relativeFrom="column">
                  <wp:posOffset>3975735</wp:posOffset>
                </wp:positionH>
                <wp:positionV relativeFrom="paragraph">
                  <wp:posOffset>48260</wp:posOffset>
                </wp:positionV>
                <wp:extent cx="2219325" cy="923925"/>
                <wp:effectExtent l="5715" t="6350" r="5080" b="5080"/>
                <wp:wrapNone/>
                <wp:docPr id="15" name="Yuvarlatılmış Çapraz Köşeli Dikdörtgen 16"/>
                <a:graphic xmlns:a="http://schemas.openxmlformats.org/drawingml/2006/main">
                  <a:graphicData uri="http://schemas.microsoft.com/office/word/2010/wordprocessingShape">
                    <wps:wsp>
                      <wps:cNvSpPr/>
                      <wps:spPr>
                        <a:xfrm>
                          <a:off x="0" y="0"/>
                          <a:ext cx="2219400" cy="923760"/>
                        </a:xfrm>
                        <a:prstGeom prst="round2DiagRect">
                          <a:avLst>
                            <a:gd name="adj1" fmla="val 16667"/>
                            <a:gd name="adj2" fmla="val 0"/>
                          </a:avLst>
                        </a:prstGeom>
                        <a:solidFill>
                          <a:schemeClr val="accent1">
                            <a:lumMod val="20000"/>
                            <a:lumOff val="80000"/>
                          </a:schemeClr>
                        </a:solidFill>
                        <a:ln w="9525">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b/>
                                <w:color w:val="000000" w:themeColor="text1"/>
                                <w:sz w:val="16"/>
                              </w:rPr>
                            </w:pPr>
                            <w:r>
                              <w:rPr>
                                <w:b/>
                                <w:color w:val="000000" w:themeColor="text1"/>
                                <w:sz w:val="16"/>
                              </w:rPr>
                              <w:t>Taşeron Firma (Alt/Üs</w:t>
                            </w:r>
                            <w:bookmarkStart w:id="0" w:name="_GoBack"/>
                            <w:bookmarkEnd w:id="0"/>
                            <w:r>
                              <w:rPr>
                                <w:b/>
                                <w:color w:val="000000" w:themeColor="text1"/>
                                <w:sz w:val="16"/>
                              </w:rPr>
                              <w:t>t) işveren ilişkisi varsa</w:t>
                            </w:r>
                          </w:p>
                          <w:p>
                            <w:pPr>
                              <w:pStyle w:val="FrameContents"/>
                              <w:jc w:val="both"/>
                              <w:rPr>
                                <w:i/>
                                <w:i/>
                                <w:color w:val="000000" w:themeColor="text1"/>
                                <w:sz w:val="16"/>
                              </w:rPr>
                            </w:pPr>
                            <w:r>
                              <w:rPr>
                                <w:i/>
                                <w:color w:val="000000" w:themeColor="text1"/>
                                <w:sz w:val="16"/>
                              </w:rPr>
                              <w:t>Bu bölüme Üst İşverene ait bilgileri yazınız</w:t>
                            </w:r>
                          </w:p>
                        </w:txbxContent>
                      </wps:txbx>
                      <wps:bodyPr anchor="ctr">
                        <a:prstTxWarp prst="textNoShape"/>
                        <a:noAutofit/>
                      </wps:bodyPr>
                    </wps:wsp>
                  </a:graphicData>
                </a:graphic>
              </wp:anchor>
            </w:drawing>
          </mc:Choice>
          <mc:Fallback>
            <w:pict/>
          </mc:Fallback>
        </mc:AlternateContent>
      </w:r>
      <w:r>
        <w:rPr/>
        <w:t>Sabit Telefon</w:t>
        <w:tab/>
        <w:tab/>
        <w:t>:</w:t>
      </w:r>
    </w:p>
    <w:p>
      <w:pPr>
        <w:pStyle w:val="Normal"/>
        <w:rPr/>
      </w:pPr>
      <w:r>
        <w:rPr/>
        <w:t>Yetkilisi</w:t>
        <w:tab/>
        <w:tab/>
        <w:tab/>
        <w:t>:</w:t>
      </w:r>
    </w:p>
    <w:p>
      <w:pPr>
        <w:pStyle w:val="Normal"/>
        <w:rPr/>
      </w:pPr>
      <w:r>
        <w:rPr/>
        <w:t>Yetkili Cep No</w:t>
        <w:tab/>
        <w:tab/>
        <w:t>:</w:t>
      </w:r>
    </w:p>
    <w:p>
      <w:pPr>
        <w:pStyle w:val="Normal"/>
        <w:rPr/>
      </w:pPr>
      <w:r>
        <w:rPr/>
        <w:t>Mersis No</w:t>
        <w:tab/>
        <w:tab/>
        <w:t>:</w:t>
      </w:r>
    </w:p>
    <w:p>
      <w:pPr>
        <w:pStyle w:val="Normal"/>
        <w:rPr/>
      </w:pPr>
      <w:r>
        <w:rPr/>
        <w:t>Vergi No</w:t>
        <w:tab/>
        <w:tab/>
        <w:t>:</w:t>
      </w:r>
    </w:p>
    <w:p>
      <w:pPr>
        <w:pStyle w:val="Normal"/>
        <w:rPr/>
      </w:pPr>
      <w:r>
        <w:rPr/>
        <mc:AlternateContent>
          <mc:Choice Requires="wps">
            <w:drawing>
              <wp:anchor behindDoc="0" distT="13335" distB="12065" distL="13335" distR="12065" simplePos="0" locked="0" layoutInCell="0" allowOverlap="1" relativeHeight="12" wp14:anchorId="35B22AB8">
                <wp:simplePos x="0" y="0"/>
                <wp:positionH relativeFrom="column">
                  <wp:posOffset>-129540</wp:posOffset>
                </wp:positionH>
                <wp:positionV relativeFrom="paragraph">
                  <wp:posOffset>179705</wp:posOffset>
                </wp:positionV>
                <wp:extent cx="6315075" cy="2257425"/>
                <wp:effectExtent l="13335" t="13335" r="12065" b="12065"/>
                <wp:wrapNone/>
                <wp:docPr id="17" name="Dikdörtgen 8"/>
                <a:graphic xmlns:a="http://schemas.openxmlformats.org/drawingml/2006/main">
                  <a:graphicData uri="http://schemas.microsoft.com/office/word/2010/wordprocessingShape">
                    <wps:wsp>
                      <wps:cNvSpPr/>
                      <wps:spPr>
                        <a:xfrm>
                          <a:off x="0" y="0"/>
                          <a:ext cx="6315120" cy="2257560"/>
                        </a:xfrm>
                        <a:prstGeom prst="rect">
                          <a:avLst/>
                        </a:prstGeom>
                        <a:no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Dikdörtgen 8" path="m0,0l-2147483645,0l-2147483645,-2147483646l0,-2147483646xe" stroked="t" o:allowincell="f" style="position:absolute;margin-left:-10.2pt;margin-top:14.15pt;width:497.2pt;height:177.7pt;mso-wrap-style:none;v-text-anchor:middle" wp14:anchorId="35B22AB8">
                <v:fill o:detectmouseclick="t" on="false"/>
                <v:stroke color="#3a5f8b" weight="25560" joinstyle="round" endcap="flat"/>
                <w10:wrap type="none"/>
              </v:rect>
            </w:pict>
          </mc:Fallback>
        </mc:AlternateContent>
        <mc:AlternateContent>
          <mc:Choice Requires="wps">
            <w:drawing>
              <wp:anchor behindDoc="0" distT="12700" distB="12700" distL="13335" distR="12065" simplePos="0" locked="0" layoutInCell="0" allowOverlap="1" relativeHeight="13" wp14:anchorId="5D0DCF86">
                <wp:simplePos x="0" y="0"/>
                <wp:positionH relativeFrom="column">
                  <wp:posOffset>-129540</wp:posOffset>
                </wp:positionH>
                <wp:positionV relativeFrom="paragraph">
                  <wp:posOffset>22860</wp:posOffset>
                </wp:positionV>
                <wp:extent cx="6315075" cy="476250"/>
                <wp:effectExtent l="13335" t="12700" r="12065" b="12700"/>
                <wp:wrapNone/>
                <wp:docPr id="18" name="Dikdörtgen 9"/>
                <a:graphic xmlns:a="http://schemas.openxmlformats.org/drawingml/2006/main">
                  <a:graphicData uri="http://schemas.microsoft.com/office/word/2010/wordprocessingShape">
                    <wps:wsp>
                      <wps:cNvSpPr/>
                      <wps:spPr>
                        <a:xfrm>
                          <a:off x="0" y="0"/>
                          <a:ext cx="6315120" cy="47628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rPr>
                                <w:b/>
                                <w:sz w:val="32"/>
                              </w:rPr>
                            </w:pPr>
                            <w:r>
                              <w:rPr>
                                <w:b/>
                                <w:color w:val="FFFFFF"/>
                                <w:sz w:val="32"/>
                              </w:rPr>
                              <w:t>TALEPLER/BEYANLAR</w:t>
                            </w:r>
                          </w:p>
                        </w:txbxContent>
                      </wps:txbx>
                      <wps:bodyPr anchor="ctr">
                        <a:prstTxWarp prst="textNoShape"/>
                        <a:noAutofit/>
                      </wps:bodyPr>
                    </wps:wsp>
                  </a:graphicData>
                </a:graphic>
              </wp:anchor>
            </w:drawing>
          </mc:Choice>
          <mc:Fallback>
            <w:pict>
              <v:rect id="shape_0" ID="Dikdörtgen 9" path="m0,0l-2147483645,0l-2147483645,-2147483646l0,-2147483646xe" fillcolor="#4f81bd" stroked="t" o:allowincell="f" style="position:absolute;margin-left:-10.2pt;margin-top:1.8pt;width:497.2pt;height:37.45pt;mso-wrap-style:square;v-text-anchor:middle" wp14:anchorId="5D0DCF86">
                <v:fill o:detectmouseclick="t" type="solid" color2="#b07e42"/>
                <v:stroke color="#3a5f8b" weight="25560" joinstyle="round" endcap="flat"/>
                <v:textbox>
                  <w:txbxContent>
                    <w:p>
                      <w:pPr>
                        <w:pStyle w:val="FrameContents"/>
                        <w:rPr>
                          <w:b/>
                          <w:sz w:val="32"/>
                        </w:rPr>
                      </w:pPr>
                      <w:r>
                        <w:rPr>
                          <w:b/>
                          <w:color w:val="FFFFFF"/>
                          <w:sz w:val="32"/>
                        </w:rPr>
                        <w:t>TALEPLER/BEYANLAR</w:t>
                      </w:r>
                    </w:p>
                  </w:txbxContent>
                </v:textbox>
                <w10:wrap type="none"/>
              </v:rect>
            </w:pict>
          </mc:Fallback>
        </mc:AlternateContent>
        <mc:AlternateContent>
          <mc:Choice Requires="wps">
            <w:drawing>
              <wp:anchor behindDoc="0" distT="13335" distB="12065" distL="13335" distR="12065" simplePos="0" locked="0" layoutInCell="0" allowOverlap="1" relativeHeight="15" wp14:anchorId="06316E8B">
                <wp:simplePos x="0" y="0"/>
                <wp:positionH relativeFrom="column">
                  <wp:posOffset>1956435</wp:posOffset>
                </wp:positionH>
                <wp:positionV relativeFrom="paragraph">
                  <wp:posOffset>60960</wp:posOffset>
                </wp:positionV>
                <wp:extent cx="2581275" cy="409575"/>
                <wp:effectExtent l="13335" t="13335" r="12065" b="12065"/>
                <wp:wrapNone/>
                <wp:docPr id="20" name="Dikdörtgen 10"/>
                <a:graphic xmlns:a="http://schemas.openxmlformats.org/drawingml/2006/main">
                  <a:graphicData uri="http://schemas.microsoft.com/office/word/2010/wordprocessingShape">
                    <wps:wsp>
                      <wps:cNvSpPr/>
                      <wps:spPr>
                        <a:xfrm>
                          <a:off x="0" y="0"/>
                          <a:ext cx="2581200" cy="409680"/>
                        </a:xfrm>
                        <a:prstGeom prst="rect">
                          <a:avLst/>
                        </a:prstGeom>
                        <a:solidFill>
                          <a:schemeClr val="bg1"/>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rPr>
                                <w:color w:val="000000" w:themeColor="text1"/>
                              </w:rPr>
                            </w:pPr>
                            <w:r>
                              <w:rPr>
                                <w:color w:val="000000" w:themeColor="text1"/>
                              </w:rPr>
                              <w:t xml:space="preserve">İŞÇİNİN ÇALIŞMA SÜRESİ :           </w:t>
                            </w:r>
                            <w:r>
                              <w:rPr>
                                <w:i/>
                                <w:color w:val="000000" w:themeColor="text1"/>
                              </w:rPr>
                              <w:t>yıl         ay</w:t>
                            </w:r>
                          </w:p>
                        </w:txbxContent>
                      </wps:txbx>
                      <wps:bodyPr anchor="ctr">
                        <a:prstTxWarp prst="textNoShape"/>
                        <a:noAutofit/>
                      </wps:bodyPr>
                    </wps:wsp>
                  </a:graphicData>
                </a:graphic>
              </wp:anchor>
            </w:drawing>
          </mc:Choice>
          <mc:Fallback>
            <w:pict>
              <v:rect id="shape_0" ID="Dikdörtgen 10" path="m0,0l-2147483645,0l-2147483645,-2147483646l0,-2147483646xe" fillcolor="white" stroked="t" o:allowincell="f" style="position:absolute;margin-left:154.05pt;margin-top:4.8pt;width:203.2pt;height:32.2pt;mso-wrap-style:square;v-text-anchor:middle" wp14:anchorId="06316E8B">
                <v:fill o:detectmouseclick="t" type="solid" color2="black"/>
                <v:stroke color="#3a5f8b" weight="25560" joinstyle="round" endcap="flat"/>
                <v:textbox>
                  <w:txbxContent>
                    <w:p>
                      <w:pPr>
                        <w:pStyle w:val="FrameContents"/>
                        <w:rPr>
                          <w:color w:val="000000" w:themeColor="text1"/>
                        </w:rPr>
                      </w:pPr>
                      <w:r>
                        <w:rPr>
                          <w:color w:val="000000" w:themeColor="text1"/>
                        </w:rPr>
                        <w:t xml:space="preserve">İŞÇİNİN ÇALIŞMA SÜRESİ :           </w:t>
                      </w:r>
                      <w:r>
                        <w:rPr>
                          <w:i/>
                          <w:color w:val="000000" w:themeColor="text1"/>
                        </w:rPr>
                        <w:t>yıl         ay</w:t>
                      </w:r>
                    </w:p>
                  </w:txbxContent>
                </v:textbox>
                <w10:wrap type="none"/>
              </v:rect>
            </w:pict>
          </mc:Fallback>
        </mc:AlternateContent>
        <mc:AlternateContent>
          <mc:Choice Requires="wps">
            <w:drawing>
              <wp:anchor behindDoc="0" distT="13335" distB="12065" distL="13335" distR="12065" simplePos="0" locked="0" layoutInCell="0" allowOverlap="1" relativeHeight="17" wp14:anchorId="14413E3D">
                <wp:simplePos x="0" y="0"/>
                <wp:positionH relativeFrom="column">
                  <wp:posOffset>4690110</wp:posOffset>
                </wp:positionH>
                <wp:positionV relativeFrom="paragraph">
                  <wp:posOffset>60960</wp:posOffset>
                </wp:positionV>
                <wp:extent cx="1304925" cy="409575"/>
                <wp:effectExtent l="13335" t="13335" r="12065" b="12065"/>
                <wp:wrapNone/>
                <wp:docPr id="22" name="Dikdörtgen 11"/>
                <a:graphic xmlns:a="http://schemas.openxmlformats.org/drawingml/2006/main">
                  <a:graphicData uri="http://schemas.microsoft.com/office/word/2010/wordprocessingShape">
                    <wps:wsp>
                      <wps:cNvSpPr/>
                      <wps:spPr>
                        <a:xfrm>
                          <a:off x="0" y="0"/>
                          <a:ext cx="1305000" cy="409680"/>
                        </a:xfrm>
                        <a:prstGeom prst="rect">
                          <a:avLst/>
                        </a:prstGeom>
                        <a:solidFill>
                          <a:schemeClr val="bg1"/>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rPr>
                                <w:color w:val="000000" w:themeColor="text1"/>
                              </w:rPr>
                            </w:pPr>
                            <w:r>
                              <w:rPr>
                                <w:color w:val="000000" w:themeColor="text1"/>
                              </w:rPr>
                              <w:t>İŞE İADE</w:t>
                            </w:r>
                          </w:p>
                        </w:txbxContent>
                      </wps:txbx>
                      <wps:bodyPr anchor="ctr">
                        <a:prstTxWarp prst="textNoShape"/>
                        <a:noAutofit/>
                      </wps:bodyPr>
                    </wps:wsp>
                  </a:graphicData>
                </a:graphic>
              </wp:anchor>
            </w:drawing>
          </mc:Choice>
          <mc:Fallback>
            <w:pict>
              <v:rect id="shape_0" ID="Dikdörtgen 11" path="m0,0l-2147483645,0l-2147483645,-2147483646l0,-2147483646xe" fillcolor="white" stroked="t" o:allowincell="f" style="position:absolute;margin-left:369.3pt;margin-top:4.8pt;width:102.7pt;height:32.2pt;mso-wrap-style:square;v-text-anchor:middle" wp14:anchorId="14413E3D">
                <v:fill o:detectmouseclick="t" type="solid" color2="black"/>
                <v:stroke color="#3a5f8b" weight="25560" joinstyle="round" endcap="flat"/>
                <v:textbox>
                  <w:txbxContent>
                    <w:p>
                      <w:pPr>
                        <w:pStyle w:val="FrameContents"/>
                        <w:rPr>
                          <w:color w:val="000000" w:themeColor="text1"/>
                        </w:rPr>
                      </w:pPr>
                      <w:r>
                        <w:rPr>
                          <w:color w:val="000000" w:themeColor="text1"/>
                        </w:rPr>
                        <w:t>İŞE İADE</w:t>
                      </w:r>
                    </w:p>
                  </w:txbxContent>
                </v:textbox>
                <w10:wrap type="none"/>
              </v:rect>
            </w:pict>
          </mc:Fallback>
        </mc:AlternateContent>
        <mc:AlternateContent>
          <mc:Choice Requires="wps">
            <w:drawing>
              <wp:anchor behindDoc="0" distT="12700" distB="12700" distL="13335" distR="12065" simplePos="0" locked="0" layoutInCell="0" allowOverlap="1" relativeHeight="19" wp14:anchorId="00D48079">
                <wp:simplePos x="0" y="0"/>
                <wp:positionH relativeFrom="column">
                  <wp:posOffset>5433060</wp:posOffset>
                </wp:positionH>
                <wp:positionV relativeFrom="paragraph">
                  <wp:posOffset>118110</wp:posOffset>
                </wp:positionV>
                <wp:extent cx="428625" cy="285750"/>
                <wp:effectExtent l="13335" t="12700" r="12065" b="12700"/>
                <wp:wrapNone/>
                <wp:docPr id="24" name="Dikdörtgen 12"/>
                <a:graphic xmlns:a="http://schemas.openxmlformats.org/drawingml/2006/main">
                  <a:graphicData uri="http://schemas.microsoft.com/office/word/2010/wordprocessingShape">
                    <wps:wsp>
                      <wps:cNvSpPr/>
                      <wps:spPr>
                        <a:xfrm>
                          <a:off x="0" y="0"/>
                          <a:ext cx="428760" cy="285840"/>
                        </a:xfrm>
                        <a:prstGeom prst="rect">
                          <a:avLst/>
                        </a:prstGeom>
                        <a:solidFill>
                          <a:schemeClr val="bg1"/>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b/>
                                <w:bCs/>
                                <w:color w:val="000000"/>
                              </w:rPr>
                            </w:pPr>
                            <w:r>
                              <w:rPr>
                                <w:b/>
                                <w:bCs/>
                                <w:color w:val="000000"/>
                              </w:rPr>
                            </w:r>
                          </w:p>
                        </w:txbxContent>
                      </wps:txbx>
                      <wps:bodyPr anchor="ctr">
                        <a:prstTxWarp prst="textNoShape"/>
                        <a:noAutofit/>
                      </wps:bodyPr>
                    </wps:wsp>
                  </a:graphicData>
                </a:graphic>
              </wp:anchor>
            </w:drawing>
          </mc:Choice>
          <mc:Fallback>
            <w:pict>
              <v:rect id="shape_0" ID="Dikdörtgen 12" path="m0,0l-2147483645,0l-2147483645,-2147483646l0,-2147483646xe" fillcolor="white" stroked="t" o:allowincell="f" style="position:absolute;margin-left:427.8pt;margin-top:9.3pt;width:33.7pt;height:22.45pt;mso-wrap-style:none;v-text-anchor:middle" wp14:anchorId="00D48079">
                <v:fill o:detectmouseclick="t" type="solid" color2="black"/>
                <v:stroke color="#3a5f8b" weight="25560" joinstyle="round" endcap="flat"/>
                <v:textbox>
                  <w:txbxContent>
                    <w:p>
                      <w:pPr>
                        <w:pStyle w:val="FrameContents"/>
                        <w:jc w:val="center"/>
                        <w:rPr>
                          <w:b/>
                          <w:bCs/>
                          <w:color w:val="000000"/>
                        </w:rPr>
                      </w:pPr>
                      <w:r>
                        <w:rPr>
                          <w:b/>
                          <w:bCs/>
                          <w:color w:val="000000"/>
                        </w:rPr>
                      </w:r>
                    </w:p>
                  </w:txbxContent>
                </v:textbox>
                <w10:wrap type="none"/>
              </v:rect>
            </w:pict>
          </mc:Fallback>
        </mc:AlternateContent>
      </w:r>
    </w:p>
    <w:p>
      <w:pPr>
        <w:pStyle w:val="Normal"/>
        <w:rPr/>
      </w:pPr>
      <w:r>
        <w:rPr/>
      </w:r>
    </w:p>
    <w:p>
      <w:pPr>
        <w:pStyle w:val="Normal"/>
        <w:rPr/>
      </w:pPr>
      <w:r>
        <w:rPr/>
      </w:r>
    </w:p>
    <w:p>
      <w:pPr>
        <w:pStyle w:val="Normal"/>
        <w:jc w:val="center"/>
        <w:rPr>
          <w:b/>
          <w:sz w:val="16"/>
        </w:rPr>
      </w:pPr>
      <w:r>
        <w:rPr>
          <w:b/>
        </w:rPr>
        <w:t>Arabuluculuk Görüşmelerine konu edilecek alacak türüne ilişkin başlıklara işaret koyunuz.</w:t>
      </w:r>
    </w:p>
    <w:tbl>
      <w:tblPr>
        <w:tblStyle w:val="TabloKlavuzu"/>
        <w:tblW w:w="921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677"/>
        <w:gridCol w:w="393"/>
        <w:gridCol w:w="2707"/>
        <w:gridCol w:w="362"/>
        <w:gridCol w:w="2757"/>
        <w:gridCol w:w="315"/>
      </w:tblGrid>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Ücret</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Yemek Parası</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Cezai Şart Alacağı</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Prim İkramiye Alacağı</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Eğitim Yardımı</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Manevi Tazminat</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İhbar Tazminatı</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Çocuk Parası</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6"/>
                <w:szCs w:val="18"/>
              </w:rPr>
            </w:pPr>
            <w:r>
              <w:rPr>
                <w:rFonts w:eastAsia="Calibri" w:cs=""/>
                <w:kern w:val="0"/>
                <w:sz w:val="16"/>
                <w:szCs w:val="18"/>
                <w:lang w:val="tr-TR" w:eastAsia="en-US" w:bidi="ar-SA"/>
              </w:rPr>
              <w:t>Toplu İş Sözleşmesi Kaynaklı Alacaklar</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Kıdem Tazminatı</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İlave Tediye Alacağı</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Gece Vardiyası Zammı</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Yıllık Ücretli İzin Alacağı</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Ayrımcılık Tazminatı</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Transfer Ücreti</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6"/>
                <w:szCs w:val="18"/>
                <w:lang w:val="tr-TR" w:eastAsia="en-US" w:bidi="ar-SA"/>
              </w:rPr>
              <w:t>Asgari Geçim İndirimi Alacağı (AGİ)</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Kötü niyet Tazminatı</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Yarım Ücret Alacağı</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Fazla Çalışma Ücreti</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Sendikal Tazminat</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İş Arama İzni Ücreti</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Hafta Tatili Ücreti</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Haksız Fesih Tazminatı</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Gemiadamı İaşe Bedeli</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Bayram ve Genel Tatil Ücreti</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Ölüm Tazminatı</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4"/>
                <w:szCs w:val="14"/>
              </w:rPr>
            </w:pPr>
            <w:r>
              <w:rPr>
                <w:rFonts w:eastAsia="Calibri" w:cs=""/>
                <w:kern w:val="0"/>
                <w:sz w:val="14"/>
                <w:szCs w:val="14"/>
                <w:lang w:val="tr-TR" w:eastAsia="en-US" w:bidi="ar-SA"/>
              </w:rPr>
              <w:t>İşe iade Sonrası Boşta Geçen Süre Ücreti</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Yol Parası</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Bakiye Süre Ücret Alacağı</w:t>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İşe Almama Tazminatı</w:t>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r>
        <w:trPr/>
        <w:tc>
          <w:tcPr>
            <w:tcW w:w="2677" w:type="dxa"/>
            <w:tcBorders/>
          </w:tcPr>
          <w:p>
            <w:pPr>
              <w:pStyle w:val="Normal"/>
              <w:widowControl w:val="false"/>
              <w:suppressAutoHyphens w:val="true"/>
              <w:spacing w:lineRule="auto" w:line="240" w:before="0" w:after="0"/>
              <w:jc w:val="left"/>
              <w:rPr>
                <w:sz w:val="18"/>
                <w:szCs w:val="18"/>
              </w:rPr>
            </w:pPr>
            <w:r>
              <w:rPr>
                <w:rFonts w:eastAsia="Calibri" w:cs=""/>
                <w:kern w:val="0"/>
                <w:sz w:val="18"/>
                <w:szCs w:val="18"/>
                <w:lang w:val="tr-TR" w:eastAsia="en-US" w:bidi="ar-SA"/>
              </w:rPr>
              <w:t>Diğer……..</w:t>
            </w:r>
          </w:p>
        </w:tc>
        <w:tc>
          <w:tcPr>
            <w:tcW w:w="393" w:type="dxa"/>
            <w:tcBorders/>
          </w:tcPr>
          <w:p>
            <w:pPr>
              <w:pStyle w:val="Normal"/>
              <w:widowControl w:val="false"/>
              <w:suppressAutoHyphens w:val="true"/>
              <w:spacing w:lineRule="auto" w:line="240" w:before="0" w:after="0"/>
              <w:jc w:val="center"/>
              <w:rPr>
                <w:sz w:val="18"/>
                <w:szCs w:val="18"/>
              </w:rPr>
            </w:pPr>
            <w:r>
              <w:rPr>
                <w:sz w:val="18"/>
                <w:szCs w:val="18"/>
              </w:rPr>
            </w:r>
          </w:p>
        </w:tc>
        <w:tc>
          <w:tcPr>
            <w:tcW w:w="2707" w:type="dxa"/>
            <w:tcBorders/>
          </w:tcPr>
          <w:p>
            <w:pPr>
              <w:pStyle w:val="Normal"/>
              <w:widowControl w:val="false"/>
              <w:suppressAutoHyphens w:val="true"/>
              <w:spacing w:lineRule="auto" w:line="240" w:before="0" w:after="0"/>
              <w:jc w:val="left"/>
              <w:rPr>
                <w:sz w:val="18"/>
                <w:szCs w:val="18"/>
              </w:rPr>
            </w:pPr>
            <w:r>
              <w:rPr>
                <w:sz w:val="18"/>
                <w:szCs w:val="18"/>
              </w:rPr>
            </w:r>
          </w:p>
        </w:tc>
        <w:tc>
          <w:tcPr>
            <w:tcW w:w="362" w:type="dxa"/>
            <w:tcBorders/>
          </w:tcPr>
          <w:p>
            <w:pPr>
              <w:pStyle w:val="Normal"/>
              <w:widowControl w:val="false"/>
              <w:suppressAutoHyphens w:val="true"/>
              <w:spacing w:lineRule="auto" w:line="240" w:before="0" w:after="0"/>
              <w:jc w:val="center"/>
              <w:rPr>
                <w:sz w:val="18"/>
                <w:szCs w:val="18"/>
              </w:rPr>
            </w:pPr>
            <w:r>
              <w:rPr>
                <w:sz w:val="18"/>
                <w:szCs w:val="18"/>
              </w:rPr>
            </w:r>
          </w:p>
        </w:tc>
        <w:tc>
          <w:tcPr>
            <w:tcW w:w="2757" w:type="dxa"/>
            <w:tcBorders/>
          </w:tcPr>
          <w:p>
            <w:pPr>
              <w:pStyle w:val="Normal"/>
              <w:widowControl w:val="false"/>
              <w:suppressAutoHyphens w:val="true"/>
              <w:spacing w:lineRule="auto" w:line="240" w:before="0" w:after="0"/>
              <w:jc w:val="left"/>
              <w:rPr>
                <w:sz w:val="18"/>
                <w:szCs w:val="18"/>
              </w:rPr>
            </w:pPr>
            <w:r>
              <w:rPr>
                <w:sz w:val="18"/>
                <w:szCs w:val="18"/>
              </w:rPr>
            </w:r>
          </w:p>
        </w:tc>
        <w:tc>
          <w:tcPr>
            <w:tcW w:w="315" w:type="dxa"/>
            <w:tcBorders/>
          </w:tcPr>
          <w:p>
            <w:pPr>
              <w:pStyle w:val="Normal"/>
              <w:widowControl w:val="false"/>
              <w:suppressAutoHyphens w:val="true"/>
              <w:spacing w:lineRule="auto" w:line="240" w:before="0" w:after="0"/>
              <w:jc w:val="center"/>
              <w:rPr>
                <w:sz w:val="18"/>
                <w:szCs w:val="18"/>
              </w:rPr>
            </w:pPr>
            <w:r>
              <w:rPr>
                <w:sz w:val="18"/>
                <w:szCs w:val="18"/>
              </w:rPr>
            </w:r>
          </w:p>
        </w:tc>
      </w:tr>
    </w:tbl>
    <w:p>
      <w:pPr>
        <w:pStyle w:val="Normal"/>
        <w:rPr>
          <w:sz w:val="18"/>
          <w:szCs w:val="18"/>
        </w:rPr>
      </w:pPr>
      <w:r>
        <w:rPr>
          <w:sz w:val="18"/>
          <w:szCs w:val="18"/>
        </w:rPr>
        <mc:AlternateContent>
          <mc:Choice Requires="wps">
            <w:drawing>
              <wp:anchor behindDoc="0" distT="12700" distB="12700" distL="12700" distR="12700" simplePos="0" locked="0" layoutInCell="0" allowOverlap="1" relativeHeight="23" wp14:anchorId="2AAFE064">
                <wp:simplePos x="0" y="0"/>
                <wp:positionH relativeFrom="column">
                  <wp:posOffset>-62865</wp:posOffset>
                </wp:positionH>
                <wp:positionV relativeFrom="paragraph">
                  <wp:posOffset>43815</wp:posOffset>
                </wp:positionV>
                <wp:extent cx="6248400" cy="2209800"/>
                <wp:effectExtent l="12700" t="12700" r="12700" b="12700"/>
                <wp:wrapNone/>
                <wp:docPr id="26" name="Dikdörtgen 14"/>
                <a:graphic xmlns:a="http://schemas.openxmlformats.org/drawingml/2006/main">
                  <a:graphicData uri="http://schemas.microsoft.com/office/word/2010/wordprocessingShape">
                    <wps:wsp>
                      <wps:cNvSpPr/>
                      <wps:spPr>
                        <a:xfrm>
                          <a:off x="0" y="0"/>
                          <a:ext cx="6248520" cy="2209680"/>
                        </a:xfrm>
                        <a:prstGeom prst="rect">
                          <a:avLst/>
                        </a:prstGeom>
                        <a:no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Dikdörtgen 14" path="m0,0l-2147483645,0l-2147483645,-2147483646l0,-2147483646xe" stroked="t" o:allowincell="f" style="position:absolute;margin-left:-4.95pt;margin-top:3.45pt;width:491.95pt;height:173.95pt;mso-wrap-style:none;v-text-anchor:middle" wp14:anchorId="2AAFE064">
                <v:fill o:detectmouseclick="t" on="false"/>
                <v:stroke color="#3a5f8b" weight="25560" joinstyle="round" endcap="flat"/>
                <w10:wrap type="none"/>
              </v:rect>
            </w:pict>
          </mc:Fallback>
        </mc:AlternateContent>
      </w:r>
    </w:p>
    <w:p>
      <w:pPr>
        <w:pStyle w:val="Normal"/>
        <w:ind w:right="142" w:hanging="0"/>
        <w:jc w:val="both"/>
        <w:rPr>
          <w:rFonts w:ascii="Carlito" w:hAnsi="Carlito" w:cs="Carlito"/>
          <w:i/>
          <w:i/>
          <w:color w:val="000000"/>
          <w:sz w:val="18"/>
          <w:szCs w:val="14"/>
        </w:rPr>
      </w:pPr>
      <w:r>
        <w:rPr>
          <w:rFonts w:eastAsia="Wingdings" w:cs="Wingdings" w:ascii="Wingdings" w:hAnsi="Wingdings"/>
          <w:i/>
          <w:color w:val="000000"/>
          <w:sz w:val="18"/>
          <w:szCs w:val="14"/>
        </w:rPr>
        <w:sym w:font="Wingdings" w:char="f0d8"/>
      </w:r>
      <w:r>
        <w:rPr>
          <w:rFonts w:ascii="Wingdings" w:hAnsi="Wingdings"/>
          <w:i/>
          <w:color w:val="000000"/>
          <w:sz w:val="18"/>
          <w:szCs w:val="14"/>
        </w:rPr>
        <w:t></w:t>
      </w:r>
      <w:r>
        <w:rPr>
          <w:rFonts w:ascii="Wingdings" w:hAnsi="Wingdings"/>
          <w:i/>
          <w:color w:val="000000"/>
          <w:sz w:val="22"/>
          <w:szCs w:val="22"/>
        </w:rPr>
        <w:t xml:space="preserve"> </w:t>
      </w:r>
      <w:r>
        <w:rPr>
          <w:rFonts w:cs="Carlito" w:ascii="Times New Roman" w:hAnsi="Times New Roman"/>
          <w:i/>
          <w:iCs/>
          <w:color w:val="000000"/>
          <w:sz w:val="22"/>
          <w:szCs w:val="22"/>
        </w:rPr>
        <w:t xml:space="preserve">6325 sayılı Hukuk Uyuşmazlıklarında Arabuluculuk Kanununu ve 7036 sayılı İş Mahkemeleri Kanunu gereğince İşçi ile İşveren ilişkisinden kaynaklanan Alacak istemini içeren uyuşmazlığımızın Arabuluculuk yoluyla çözümü için muhatap tarafın da kabulü halinde </w:t>
      </w:r>
      <w:r>
        <w:rPr>
          <w:rFonts w:cs="Carlito" w:ascii="Times New Roman" w:hAnsi="Times New Roman"/>
          <w:b w:val="false"/>
          <w:bCs w:val="false"/>
          <w:i/>
          <w:iCs/>
          <w:color w:val="000000"/>
          <w:sz w:val="22"/>
          <w:szCs w:val="22"/>
        </w:rPr>
        <w:t>22086 sicil numaralı Arabulucu Mesut İLME</w:t>
      </w:r>
      <w:r>
        <w:rPr>
          <w:rFonts w:cs="Carlito" w:ascii="Times New Roman" w:hAnsi="Times New Roman"/>
          <w:i/>
          <w:iCs/>
          <w:color w:val="000000"/>
          <w:sz w:val="22"/>
          <w:szCs w:val="22"/>
        </w:rPr>
        <w:t xml:space="preserve"> tarafımca arabulucu olarak belirlenmiştir.</w:t>
      </w:r>
      <w:r>
        <w:rPr>
          <w:rFonts w:cs="Carlito" w:ascii="Wingdings" w:hAnsi="Wingdings"/>
          <w:i/>
          <w:iCs/>
          <w:color w:val="000000"/>
          <w:sz w:val="22"/>
          <w:szCs w:val="22"/>
        </w:rPr>
        <w:t xml:space="preserve"> </w:t>
      </w:r>
    </w:p>
    <w:p>
      <w:pPr>
        <w:pStyle w:val="Normal"/>
        <w:ind w:right="142" w:hanging="0"/>
        <w:jc w:val="both"/>
        <w:rPr>
          <w:rFonts w:ascii="Carlito" w:hAnsi="Carlito" w:cs="Carlito"/>
          <w:i/>
          <w:i/>
          <w:color w:val="000000"/>
          <w:sz w:val="18"/>
          <w:szCs w:val="14"/>
        </w:rPr>
      </w:pPr>
      <w:r>
        <w:rPr/>
      </w:r>
    </w:p>
    <w:p>
      <w:pPr>
        <w:pStyle w:val="Normal"/>
        <w:ind w:right="142" w:hanging="0"/>
        <w:jc w:val="both"/>
        <w:rPr>
          <w:rFonts w:ascii="Carlito" w:hAnsi="Carlito" w:cs="Carlito"/>
          <w:i/>
          <w:i/>
          <w:color w:val="000000"/>
          <w:sz w:val="18"/>
          <w:szCs w:val="14"/>
        </w:rPr>
      </w:pPr>
      <w:r>
        <w:rPr>
          <w:rFonts w:eastAsia="Wingdings" w:cs="Wingdings" w:ascii="Wingdings" w:hAnsi="Wingdings"/>
          <w:i/>
          <w:iCs/>
          <w:color w:val="000000"/>
          <w:sz w:val="18"/>
          <w:szCs w:val="14"/>
        </w:rPr>
        <w:sym w:font="Wingdings" w:char="f0d8"/>
      </w:r>
      <w:r>
        <w:rPr>
          <w:rFonts w:cs="Carlito" w:ascii="Wingdings" w:hAnsi="Wingdings"/>
          <w:i/>
          <w:iCs/>
          <w:color w:val="000000"/>
          <w:sz w:val="18"/>
          <w:szCs w:val="14"/>
        </w:rPr>
        <w:t></w:t>
      </w:r>
      <w:r>
        <w:rPr>
          <w:rFonts w:cs="Carlito" w:ascii="Wingdings" w:hAnsi="Wingdings"/>
          <w:i/>
          <w:iCs/>
          <w:color w:val="000000"/>
          <w:sz w:val="22"/>
          <w:szCs w:val="22"/>
        </w:rPr>
        <w:t xml:space="preserve"> </w:t>
      </w:r>
      <w:r>
        <w:rPr>
          <w:rFonts w:cs="Carlito" w:ascii="Times New Roman" w:hAnsi="Times New Roman"/>
          <w:i/>
          <w:iCs/>
          <w:color w:val="000000"/>
          <w:sz w:val="22"/>
          <w:szCs w:val="22"/>
        </w:rPr>
        <w:t>Uyuşmazlığın Arabuluculuk yolu ile çözümlenmesi için Muhatap ile iletişim kurularak teklifimizin iletilmesini ve gerekli işlemlerin yapılmasını talep ederim.</w:t>
      </w:r>
      <w:r>
        <w:rPr>
          <w:rFonts w:ascii="Times New Roman" w:hAnsi="Times New Roman"/>
          <w:i/>
          <w:iCs/>
          <w:sz w:val="22"/>
          <w:szCs w:val="22"/>
        </w:rPr>
        <w:t>......../......./2025</w:t>
      </w:r>
      <w:r>
        <w:rPr>
          <w:sz w:val="20"/>
        </w:rPr>
        <w:tab/>
        <w:tab/>
        <w:tab/>
        <w:tab/>
      </w:r>
    </w:p>
    <w:p>
      <w:pPr>
        <w:pStyle w:val="Normal"/>
        <w:jc w:val="both"/>
        <w:rPr>
          <w:sz w:val="20"/>
        </w:rPr>
      </w:pPr>
      <w:r>
        <w:rPr>
          <w:rFonts w:ascii="Times New Roman" w:hAnsi="Times New Roman"/>
          <w:i/>
          <w:iCs/>
          <w:sz w:val="20"/>
          <w:szCs w:val="24"/>
        </w:rPr>
        <w:tab/>
        <w:tab/>
        <w:tab/>
        <w:tab/>
        <w:tab/>
        <w:tab/>
        <w:tab/>
        <w:tab/>
        <w:tab/>
        <w:tab/>
        <w:t xml:space="preserve">       </w:t>
      </w:r>
      <w:r>
        <w:rPr>
          <w:rFonts w:ascii="Times New Roman" w:hAnsi="Times New Roman"/>
          <w:i/>
          <w:iCs/>
          <w:sz w:val="22"/>
          <w:szCs w:val="22"/>
        </w:rPr>
        <w:t>Başvurucu veya Vekilin</w:t>
      </w:r>
    </w:p>
    <w:p>
      <w:pPr>
        <w:pStyle w:val="Normal"/>
        <w:jc w:val="left"/>
        <w:rPr>
          <w:sz w:val="22"/>
          <w:szCs w:val="22"/>
        </w:rPr>
      </w:pPr>
      <w:r>
        <w:rPr>
          <w:rFonts w:ascii="Times New Roman" w:hAnsi="Times New Roman"/>
          <w:i/>
          <w:iCs/>
          <w:sz w:val="22"/>
          <w:szCs w:val="22"/>
        </w:rPr>
        <w:tab/>
        <w:tab/>
        <w:tab/>
        <w:tab/>
        <w:tab/>
        <w:tab/>
        <w:tab/>
        <w:tab/>
        <w:tab/>
        <w:tab/>
        <w:t xml:space="preserve">         Adı Soyadı </w:t>
      </w:r>
      <w:r>
        <w:rPr>
          <w:rFonts w:ascii="Times New Roman" w:hAnsi="Times New Roman"/>
          <w:i/>
          <w:iCs/>
          <w:sz w:val="22"/>
          <w:szCs w:val="22"/>
        </w:rPr>
        <w:t>ve</w:t>
      </w:r>
      <w:r>
        <w:rPr>
          <w:rFonts w:ascii="Times New Roman" w:hAnsi="Times New Roman"/>
          <w:i/>
          <w:iCs/>
          <w:sz w:val="22"/>
          <w:szCs w:val="22"/>
        </w:rPr>
        <w:t xml:space="preserve"> </w:t>
      </w:r>
      <w:r>
        <w:rPr>
          <w:rFonts w:ascii="Times New Roman" w:hAnsi="Times New Roman"/>
          <w:i/>
          <w:iCs/>
          <w:sz w:val="22"/>
          <w:szCs w:val="22"/>
        </w:rPr>
        <w:t>i</w:t>
      </w:r>
      <w:r>
        <w:rPr>
          <w:rFonts w:ascii="Times New Roman" w:hAnsi="Times New Roman"/>
          <w:i/>
          <w:iCs/>
          <w:sz w:val="22"/>
          <w:szCs w:val="22"/>
        </w:rPr>
        <w:t>mza</w:t>
      </w:r>
      <w:r>
        <w:rPr>
          <w:rFonts w:ascii="Times New Roman" w:hAnsi="Times New Roman"/>
          <w:i/>
          <w:iCs/>
          <w:sz w:val="22"/>
          <w:szCs w:val="22"/>
        </w:rPr>
        <w:t>sı</w:t>
      </w:r>
    </w:p>
    <w:sectPr>
      <w:type w:val="nextPage"/>
      <w:pgSz w:w="11906" w:h="16838"/>
      <w:pgMar w:left="1134" w:right="991" w:gutter="0" w:header="0" w:top="426"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rlito">
    <w:altName w:val="Calibri"/>
    <w:charset w:val="01"/>
    <w:family w:val="roman"/>
    <w:pitch w:val="default"/>
  </w:font>
  <w:font w:name="Times New Roman">
    <w:charset w:val="01"/>
    <w:family w:val="roman"/>
    <w:pitch w:val="default"/>
  </w:font>
  <w:font w:name="Wingdings">
    <w:charset w:val="02"/>
    <w:family w:val="roman"/>
    <w:pitch w:val="default"/>
  </w:font>
  <w:font w:name="Wingdings">
    <w:charset w:val="01"/>
    <w:family w:val="roman"/>
    <w:pitch w:val="default"/>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Fontstyle01" w:customStyle="1">
    <w:name w:val="fontstyle01"/>
    <w:basedOn w:val="DefaultParagraphFont"/>
    <w:qFormat/>
    <w:rsid w:val="00ca71ce"/>
    <w:rPr>
      <w:rFonts w:ascii="Carlito" w:hAnsi="Carlito" w:cs="Carlito"/>
      <w:b w:val="false"/>
      <w:bCs w:val="false"/>
      <w:i w:val="false"/>
      <w:iCs w:val="false"/>
      <w:color w:val="000000"/>
      <w:sz w:val="16"/>
      <w:szCs w:val="16"/>
    </w:rPr>
  </w:style>
  <w:style w:type="character" w:styleId="Fontstyle21" w:customStyle="1">
    <w:name w:val="fontstyle21"/>
    <w:basedOn w:val="DefaultParagraphFont"/>
    <w:qFormat/>
    <w:rsid w:val="00ca71ce"/>
    <w:rPr>
      <w:rFonts w:ascii="Carlito" w:hAnsi="Carlito" w:cs="Carlito"/>
      <w:b/>
      <w:bCs/>
      <w:i w:val="false"/>
      <w:iCs w:val="false"/>
      <w:color w:val="000000"/>
      <w:sz w:val="18"/>
      <w:szCs w:val="18"/>
    </w:rPr>
  </w:style>
  <w:style w:type="paragraph" w:styleId="Heading">
    <w:name w:val="Heading"/>
    <w:basedOn w:val="Normal"/>
    <w:next w:val="TextBody"/>
    <w:qFormat/>
    <w:pPr>
      <w:keepNext w:val="true"/>
      <w:spacing w:before="240" w:after="120"/>
    </w:pPr>
    <w:rPr>
      <w:rFonts w:ascii="Times New Roman" w:hAnsi="Times New Roman"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ListParagraph">
    <w:name w:val="List Paragraph"/>
    <w:basedOn w:val="Normal"/>
    <w:uiPriority w:val="34"/>
    <w:qFormat/>
    <w:rsid w:val="00ca71ce"/>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ca71c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Application>LibreOffice/7.5.1.2$Linux_X86_64 LibreOffice_project/fcbaee479e84c6cd81291587d2ee68cba099e129</Application>
  <AppVersion>15.0000</AppVersion>
  <Pages>1</Pages>
  <Words>299</Words>
  <Characters>1833</Characters>
  <CharactersWithSpaces>2154</CharactersWithSpaces>
  <Paragraphs>71</Paragraphs>
  <Company>Adalet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2018-07-11T06:45:00Z</dcterms:created>
  <dc:creator>Uğur KIRBAYIR 107016</dc:creator>
  <dc:description/>
  <dc:language>en-US</dc:language>
  <cp:lastModifiedBy/>
  <dcterms:modified xsi:type="dcterms:W3CDTF">2025-05-30T18:58:37Z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